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0"/>
          <w:szCs w:val="40"/>
        </w:rPr>
      </w:pPr>
      <w:r>
        <w:rPr>
          <w:rFonts w:hint="eastAsia"/>
          <w:sz w:val="40"/>
          <w:szCs w:val="40"/>
        </w:rPr>
        <w:t xml:space="preserve">  </w:t>
      </w:r>
      <w:r>
        <w:rPr>
          <w:rFonts w:hint="eastAsia"/>
          <w:sz w:val="40"/>
          <w:szCs w:val="40"/>
          <w:lang w:val="en-US" w:eastAsia="zh-CN"/>
        </w:rPr>
        <w:t xml:space="preserve">   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40"/>
          <w:szCs w:val="40"/>
        </w:rPr>
        <w:t>《</w:t>
      </w:r>
      <w:r>
        <w:rPr>
          <w:rFonts w:hint="eastAsia"/>
          <w:b/>
          <w:bCs/>
          <w:sz w:val="40"/>
          <w:szCs w:val="40"/>
          <w:lang w:eastAsia="zh-CN"/>
        </w:rPr>
        <w:t>园林景观设计</w:t>
      </w:r>
      <w:r>
        <w:rPr>
          <w:rFonts w:hint="eastAsia"/>
          <w:b/>
          <w:bCs/>
          <w:sz w:val="40"/>
          <w:szCs w:val="40"/>
        </w:rPr>
        <w:t>》网络课程教学大纲</w:t>
      </w:r>
    </w:p>
    <w:p/>
    <w:tbl>
      <w:tblPr>
        <w:tblStyle w:val="5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51"/>
        <w:gridCol w:w="1701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学院：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设计学院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专业及方向：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建筑可视化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课程编码：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255215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学时及学分：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</w:t>
            </w:r>
            <w:r>
              <w:rPr>
                <w:rFonts w:hint="eastAsia"/>
              </w:rPr>
              <w:t>课时（理论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，实践</w:t>
            </w:r>
            <w:r>
              <w:rPr>
                <w:rFonts w:hint="eastAsia"/>
                <w:lang w:val="en-US" w:eastAsia="zh-CN"/>
              </w:rPr>
              <w:t>36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授课班级：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18级</w:t>
            </w:r>
            <w:r>
              <w:rPr>
                <w:rFonts w:hint="eastAsia"/>
              </w:rPr>
              <w:t>环境设计（</w:t>
            </w:r>
            <w:r>
              <w:rPr>
                <w:rFonts w:hint="eastAsia"/>
                <w:lang w:eastAsia="zh-CN"/>
              </w:rPr>
              <w:t>建筑可视化方向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1-2班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课程组成员：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李季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课程负责人：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李季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审核人：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刘岩</w:t>
            </w:r>
          </w:p>
        </w:tc>
      </w:tr>
    </w:tbl>
    <w:p/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val="zh-CN"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《园林景观设计》为专业必修课，为针对</w:t>
      </w:r>
      <w:r>
        <w:rPr>
          <w:rFonts w:hint="eastAsia"/>
          <w:sz w:val="28"/>
          <w:szCs w:val="28"/>
          <w:shd w:val="clear" w:color="auto" w:fill="auto"/>
          <w:lang w:val="en-US" w:eastAsia="zh-CN"/>
        </w:rPr>
        <w:t>18级建筑可视化</w:t>
      </w:r>
      <w:r>
        <w:rPr>
          <w:rFonts w:hint="eastAsia"/>
          <w:sz w:val="28"/>
          <w:szCs w:val="28"/>
          <w:shd w:val="clear" w:color="auto" w:fill="auto"/>
          <w:lang w:eastAsia="zh-CN"/>
        </w:rPr>
        <w:t xml:space="preserve">专业， 通过本课程的学习，目的使学生掌握园林景观设计的基本方法和设计规律，培养学生基本的方案设计能力、启发学生的创造性思维和创新精神，为学生从事室外环境设计工作打下一定的基础。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为应对新型冠状病毒感染疫情，在春季学期开学时间进行调整的情况下，本次课程将采取线上教学形式授课，教学平台为腾讯课堂极速版。通过腾讯平台进行理论讲授及期末测评，利用腾讯课堂极速版进行线上直播教学。此外，结合中国大学</w:t>
      </w:r>
      <w:r>
        <w:rPr>
          <w:rFonts w:hint="eastAsia"/>
          <w:sz w:val="28"/>
          <w:szCs w:val="28"/>
          <w:shd w:val="clear" w:color="auto" w:fill="auto"/>
          <w:lang w:val="en-US" w:eastAsia="zh-CN"/>
        </w:rPr>
        <w:t>MOOC</w:t>
      </w:r>
      <w:r>
        <w:rPr>
          <w:rFonts w:hint="eastAsia"/>
          <w:sz w:val="28"/>
          <w:szCs w:val="28"/>
          <w:shd w:val="clear" w:color="auto" w:fill="auto"/>
          <w:lang w:eastAsia="zh-CN"/>
        </w:rPr>
        <w:t>平台、学堂在线等优秀网络课程资源，作为本门课程辅助教学资源。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授课流程介绍：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1组织本班学生签到（腾讯课堂）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2教师进行ppt/视频理论教学（腾讯课堂、中国大学</w:t>
      </w:r>
      <w:r>
        <w:rPr>
          <w:rFonts w:hint="eastAsia"/>
          <w:sz w:val="28"/>
          <w:szCs w:val="28"/>
          <w:shd w:val="clear" w:color="auto" w:fill="auto"/>
          <w:lang w:val="en-US" w:eastAsia="zh-CN"/>
        </w:rPr>
        <w:t>MOOC</w:t>
      </w:r>
      <w:r>
        <w:rPr>
          <w:rFonts w:hint="eastAsia"/>
          <w:sz w:val="28"/>
          <w:szCs w:val="28"/>
          <w:shd w:val="clear" w:color="auto" w:fill="auto"/>
          <w:lang w:eastAsia="zh-CN"/>
        </w:rPr>
        <w:t>平台、学堂在线）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3直播课堂：教师对直播课程进行进一步的讲解，组织学生完成视频教学随堂测试，通过直播对学生提问巩固所学内容。（腾讯课堂、中国大学</w:t>
      </w:r>
      <w:r>
        <w:rPr>
          <w:rFonts w:hint="eastAsia"/>
          <w:sz w:val="28"/>
          <w:szCs w:val="28"/>
          <w:shd w:val="clear" w:color="auto" w:fill="auto"/>
          <w:lang w:val="en-US" w:eastAsia="zh-CN"/>
        </w:rPr>
        <w:t>MOOC</w:t>
      </w:r>
      <w:r>
        <w:rPr>
          <w:rFonts w:hint="eastAsia"/>
          <w:sz w:val="28"/>
          <w:szCs w:val="28"/>
          <w:shd w:val="clear" w:color="auto" w:fill="auto"/>
          <w:lang w:eastAsia="zh-CN"/>
        </w:rPr>
        <w:t>平台、学堂在线）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5进行课堂小结及作业布置</w:t>
      </w:r>
    </w:p>
    <w:p>
      <w:pPr>
        <w:rPr>
          <w:b/>
          <w:bCs/>
          <w:sz w:val="28"/>
          <w:szCs w:val="28"/>
        </w:rPr>
      </w:pPr>
      <w:r>
        <w:rPr>
          <w:rFonts w:hint="eastAsia"/>
        </w:rPr>
        <w:t>三、</w:t>
      </w:r>
      <w:r>
        <w:rPr>
          <w:rFonts w:hint="eastAsia"/>
          <w:b/>
          <w:bCs/>
          <w:sz w:val="28"/>
          <w:szCs w:val="28"/>
        </w:rPr>
        <w:t>教学内容安排（课时分配）</w:t>
      </w:r>
    </w:p>
    <w:tbl>
      <w:tblPr>
        <w:tblStyle w:val="4"/>
        <w:tblW w:w="12787" w:type="dxa"/>
        <w:tblInd w:w="-7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124"/>
        <w:gridCol w:w="784"/>
        <w:gridCol w:w="1541"/>
        <w:gridCol w:w="805"/>
        <w:gridCol w:w="917"/>
        <w:gridCol w:w="745"/>
        <w:gridCol w:w="1033"/>
        <w:gridCol w:w="912"/>
        <w:gridCol w:w="223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cantSplit/>
          <w:trHeight w:val="99" w:hRule="atLeast"/>
        </w:trPr>
        <w:tc>
          <w:tcPr>
            <w:tcW w:w="30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教学基本内容</w:t>
            </w:r>
          </w:p>
        </w:tc>
        <w:tc>
          <w:tcPr>
            <w:tcW w:w="67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cantSplit/>
          <w:trHeight w:val="313" w:hRule="atLeast"/>
        </w:trPr>
        <w:tc>
          <w:tcPr>
            <w:tcW w:w="30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PPT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教学资源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录制视频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直播教学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课堂互动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Tahoma"/>
                <w:sz w:val="24"/>
                <w:szCs w:val="24"/>
              </w:rPr>
              <w:t>作业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辅助资料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485" w:hRule="atLeast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 xml:space="preserve">第一章 </w:t>
            </w:r>
            <w:r>
              <w:rPr>
                <w:rFonts w:hint="eastAsia" w:ascii="宋体" w:hAnsi="宋体"/>
                <w:sz w:val="24"/>
                <w:lang w:val="zh-CN"/>
              </w:rPr>
              <w:t>园林景观设计概述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autoSpaceDE w:val="0"/>
              <w:autoSpaceDN w:val="0"/>
              <w:adjustRightInd w:val="0"/>
              <w:spacing w:line="440" w:lineRule="exact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第一节</w:t>
            </w:r>
            <w:r>
              <w:rPr>
                <w:rFonts w:hint="eastAsia" w:ascii="宋体" w:hAnsi="宋体"/>
                <w:sz w:val="24"/>
                <w:lang w:val="zh-CN"/>
              </w:rPr>
              <w:t xml:space="preserve"> </w:t>
            </w:r>
            <w:r>
              <w:rPr>
                <w:rFonts w:ascii="宋体" w:hAnsi="宋体"/>
                <w:sz w:val="24"/>
                <w:lang w:val="zh-CN"/>
              </w:rPr>
              <w:t>园林景观设计的</w:t>
            </w:r>
            <w:r>
              <w:rPr>
                <w:rFonts w:hint="eastAsia" w:ascii="宋体" w:hAnsi="宋体"/>
                <w:sz w:val="24"/>
                <w:lang w:val="zh-CN"/>
              </w:rPr>
              <w:t>基本概念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autoSpaceDE w:val="0"/>
              <w:autoSpaceDN w:val="0"/>
              <w:adjustRightInd w:val="0"/>
              <w:spacing w:line="440" w:lineRule="exact"/>
              <w:ind w:left="0" w:leftChars="0" w:firstLine="0" w:firstLineChars="0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第二节</w:t>
            </w:r>
            <w:r>
              <w:rPr>
                <w:rFonts w:hint="eastAsia" w:ascii="宋体" w:hAnsi="宋体"/>
                <w:sz w:val="24"/>
                <w:lang w:val="zh-CN"/>
              </w:rPr>
              <w:t xml:space="preserve"> </w:t>
            </w:r>
            <w:r>
              <w:rPr>
                <w:rFonts w:ascii="宋体" w:hAnsi="宋体"/>
                <w:sz w:val="24"/>
                <w:lang w:val="zh-CN"/>
              </w:rPr>
              <w:t>园林景观设计</w:t>
            </w:r>
            <w:r>
              <w:rPr>
                <w:rFonts w:hint="eastAsia" w:ascii="宋体" w:hAnsi="宋体"/>
                <w:sz w:val="24"/>
                <w:lang w:val="zh-CN"/>
              </w:rPr>
              <w:t>的类型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CN"/>
              </w:rPr>
              <w:t>第</w:t>
            </w:r>
            <w:r>
              <w:rPr>
                <w:rFonts w:hint="eastAsia" w:ascii="宋体" w:hAnsi="宋体"/>
                <w:sz w:val="24"/>
                <w:lang w:val="zh-CN"/>
              </w:rPr>
              <w:t>三</w:t>
            </w:r>
            <w:r>
              <w:rPr>
                <w:rFonts w:ascii="宋体" w:hAnsi="宋体"/>
                <w:sz w:val="24"/>
                <w:lang w:val="zh-CN"/>
              </w:rPr>
              <w:t>节</w:t>
            </w:r>
            <w:r>
              <w:rPr>
                <w:rFonts w:hint="eastAsia" w:ascii="宋体" w:hAnsi="宋体"/>
                <w:sz w:val="24"/>
                <w:lang w:val="zh-CN"/>
              </w:rPr>
              <w:t xml:space="preserve"> </w:t>
            </w:r>
            <w:r>
              <w:rPr>
                <w:rFonts w:ascii="宋体" w:hAnsi="宋体"/>
                <w:sz w:val="24"/>
                <w:lang w:val="zh-CN"/>
              </w:rPr>
              <w:t>园林</w:t>
            </w:r>
            <w:r>
              <w:rPr>
                <w:rFonts w:hint="eastAsia" w:ascii="宋体" w:hAnsi="宋体"/>
                <w:sz w:val="24"/>
              </w:rPr>
              <w:t>景观设计与其他学科的区别</w:t>
            </w:r>
          </w:p>
          <w:p>
            <w:pPr>
              <w:spacing w:line="440" w:lineRule="exact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1820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第</w:t>
            </w:r>
            <w:r>
              <w:rPr>
                <w:rFonts w:hint="eastAsia" w:ascii="宋体" w:hAnsi="宋体"/>
                <w:sz w:val="24"/>
                <w:lang w:val="zh-CN"/>
              </w:rPr>
              <w:t>四</w:t>
            </w:r>
            <w:r>
              <w:rPr>
                <w:rFonts w:ascii="宋体" w:hAnsi="宋体"/>
                <w:sz w:val="24"/>
                <w:lang w:val="zh-CN"/>
              </w:rPr>
              <w:t>节</w:t>
            </w:r>
            <w:r>
              <w:rPr>
                <w:rFonts w:hint="eastAsia" w:ascii="宋体" w:hAnsi="宋体"/>
                <w:sz w:val="24"/>
                <w:lang w:val="zh-CN"/>
              </w:rPr>
              <w:t xml:space="preserve"> </w:t>
            </w:r>
            <w:r>
              <w:rPr>
                <w:rFonts w:ascii="宋体" w:hAnsi="宋体"/>
                <w:sz w:val="24"/>
                <w:lang w:val="zh-CN"/>
              </w:rPr>
              <w:t>园林景观设计的</w:t>
            </w:r>
            <w:r>
              <w:rPr>
                <w:rFonts w:hint="eastAsia" w:ascii="宋体" w:hAnsi="宋体"/>
                <w:sz w:val="24"/>
                <w:lang w:val="zh-CN"/>
              </w:rPr>
              <w:t>学科简史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手绘植物平面图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1张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第二章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园林景观设计的相关理论基础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jc w:val="center"/>
              <w:rPr>
                <w:rFonts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第一节  园林景观生态学</w:t>
            </w:r>
          </w:p>
          <w:p>
            <w:pPr>
              <w:spacing w:line="440" w:lineRule="exact"/>
              <w:jc w:val="center"/>
              <w:rPr>
                <w:rFonts w:hint="default" w:ascii="宋体" w:hAnsi="宋体"/>
                <w:bCs/>
                <w:sz w:val="24"/>
                <w:szCs w:val="24"/>
                <w:lang w:val="en-US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jc w:val="center"/>
              <w:rPr>
                <w:rFonts w:hint="eastAsia"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 xml:space="preserve">第二节  </w:t>
            </w:r>
            <w:r>
              <w:rPr>
                <w:rFonts w:ascii="宋体" w:hAnsi="Arial CYR"/>
                <w:kern w:val="0"/>
                <w:sz w:val="24"/>
                <w:lang w:val="zh-CN"/>
              </w:rPr>
              <w:t>环境心理学及其他相关学科领域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jc w:val="center"/>
              <w:rPr>
                <w:rFonts w:hint="eastAsia" w:ascii="宋体" w:hAnsi="Arial CYR"/>
                <w:kern w:val="0"/>
                <w:sz w:val="24"/>
                <w:lang w:val="zh-CN"/>
              </w:rPr>
            </w:pPr>
            <w:r>
              <w:rPr>
                <w:rFonts w:ascii="宋体" w:hAnsi="Arial CYR"/>
                <w:kern w:val="0"/>
                <w:sz w:val="24"/>
                <w:lang w:val="zh-CN"/>
              </w:rPr>
              <w:t>第</w:t>
            </w:r>
            <w:r>
              <w:rPr>
                <w:rFonts w:hint="eastAsia" w:ascii="宋体" w:hAnsi="Arial CYR"/>
                <w:kern w:val="0"/>
                <w:sz w:val="24"/>
                <w:lang w:val="zh-CN"/>
              </w:rPr>
              <w:t>三</w:t>
            </w:r>
            <w:r>
              <w:rPr>
                <w:rFonts w:ascii="宋体" w:hAnsi="Arial CYR"/>
                <w:kern w:val="0"/>
                <w:sz w:val="24"/>
                <w:lang w:val="zh-CN"/>
              </w:rPr>
              <w:t>节环境空间设计基础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jc w:val="center"/>
              <w:rPr>
                <w:rFonts w:ascii="宋体" w:hAnsi="Arial CYR"/>
                <w:kern w:val="0"/>
                <w:sz w:val="24"/>
                <w:lang w:val="zh-CN"/>
              </w:rPr>
            </w:pPr>
            <w:r>
              <w:rPr>
                <w:rFonts w:ascii="宋体" w:hAnsi="Arial CYR"/>
                <w:kern w:val="0"/>
                <w:sz w:val="24"/>
                <w:lang w:val="zh-CN"/>
              </w:rPr>
              <w:t>第</w:t>
            </w:r>
            <w:r>
              <w:rPr>
                <w:rFonts w:hint="eastAsia" w:ascii="宋体" w:hAnsi="Arial CYR"/>
                <w:kern w:val="0"/>
                <w:sz w:val="24"/>
                <w:lang w:val="zh-CN"/>
              </w:rPr>
              <w:t>四</w:t>
            </w:r>
            <w:r>
              <w:rPr>
                <w:rFonts w:ascii="宋体" w:hAnsi="Arial CYR"/>
                <w:kern w:val="0"/>
                <w:sz w:val="24"/>
                <w:lang w:val="zh-CN"/>
              </w:rPr>
              <w:t xml:space="preserve">节 </w:t>
            </w: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环境空间构成的要素及作用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手绘植物立面一张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zh-CN" w:eastAsia="zh-CN"/>
              </w:rPr>
              <w:t>第三章  园林景观构成的环境要素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第一节外部环境要素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autoSpaceDE w:val="0"/>
              <w:autoSpaceDN w:val="0"/>
              <w:adjustRightInd w:val="0"/>
              <w:spacing w:line="440" w:lineRule="exact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第二节道路与节点</w:t>
            </w:r>
          </w:p>
          <w:p>
            <w:pPr>
              <w:pStyle w:val="7"/>
              <w:autoSpaceDE w:val="0"/>
              <w:autoSpaceDN w:val="0"/>
              <w:adjustRightInd w:val="0"/>
              <w:spacing w:line="440" w:lineRule="exact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第三节道路铺装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第四节</w:t>
            </w:r>
            <w:r>
              <w:rPr>
                <w:rFonts w:hint="eastAsia" w:ascii="宋体" w:hAnsi="Arial CYR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Arial CYR"/>
                <w:kern w:val="0"/>
                <w:sz w:val="24"/>
                <w:lang w:val="zh-CN"/>
              </w:rPr>
              <w:t>园林植物景观要素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Arial CYR"/>
                <w:kern w:val="0"/>
                <w:sz w:val="24"/>
              </w:rPr>
            </w:pPr>
            <w:r>
              <w:rPr>
                <w:rFonts w:hint="eastAsia" w:ascii="宋体" w:hAnsi="Arial CYR"/>
                <w:kern w:val="0"/>
                <w:sz w:val="24"/>
                <w:lang w:eastAsia="zh-CN"/>
              </w:rPr>
              <w:t>第五节</w:t>
            </w:r>
            <w:r>
              <w:rPr>
                <w:rFonts w:hint="eastAsia" w:ascii="宋体" w:hAnsi="Arial CYR"/>
                <w:kern w:val="0"/>
                <w:sz w:val="24"/>
              </w:rPr>
              <w:t>园林景观植物配置方法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第六节水景要素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Arial CYR"/>
                <w:kern w:val="0"/>
                <w:sz w:val="24"/>
                <w:lang w:val="zh-CN"/>
              </w:rPr>
            </w:pPr>
            <w:r>
              <w:rPr>
                <w:rFonts w:hint="eastAsia" w:ascii="宋体" w:hAnsi="Arial CYR"/>
                <w:kern w:val="0"/>
                <w:sz w:val="24"/>
                <w:lang w:val="zh-CN"/>
              </w:rPr>
              <w:t>第七节景观设施与小品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上传腾讯课堂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手绘平立面图一张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第四章  园林景观实例赏析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第一节 园林景观实例赏析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第二节 园林景观实例赏析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第三节 园林景观实例赏析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第四节园林景观实例赏析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第五章  园林景观课程设计</w:t>
            </w: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第一节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布置此次课程的课程设计内容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课内实践：</w:t>
            </w: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（一）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：校园入口广场景观设计（地段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选作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）</w:t>
            </w: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设计说明、不少于300字）、现状分析、总平面图、功能分区图、道路分析图、节点详图、景观小品、效果图2-3张、景观植物配置图。所有图纸统一以A3纸进行手绘绘制，并统一装订成册。完成不少于15页的PPT,在课程结尾进行汇报。</w:t>
            </w: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布置此次课程的课程设计内容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布置此次课程的课程设计内容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第四节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布置此次课程的课程设计内容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zh-CN"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第五节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植物认识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第六节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植物认识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第七节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植物认识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第八节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植物认识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学堂在线——《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园林植物景观学原理与方法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第九节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搜集资料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搜集资料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第十一节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搜集资料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第十二节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zh-CN" w:eastAsia="zh-CN"/>
              </w:rPr>
              <w:t>搜集资料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课程讨论及小结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第十三节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汇报初步方案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</w:p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学生汇报初步方案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第十四节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汇报初步方案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学生汇报初步方案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第十五节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进行方案设计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第十六节进行方案设计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第十七节进行方案设计（定稿）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第十八节进行方案设计（定稿）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第十九节方案创作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完成平面图1张1:500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完成平面图1张1:500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第二十一节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完成平面图1张1:500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第二十二节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完成平面图1张1:500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第二十三节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完成功能分区、道路分析等内容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第二十四节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完成功能分区、道路分析等内容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第二十五节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完成功能分区、道路分析等内容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第二十六节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完成功能分区、道路分析等内容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第二十七节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绘制节点平立剖面图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第二十八节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绘制节点平立剖面图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第二十九节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绘制节点平立剖面图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绘制节点平立剖面图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第三十一节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绘制景观小品详图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第三十二节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绘制景观小品详图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916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第三十三节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点名签到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绘制效果图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939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第三十四节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绘制效果图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939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第三十五节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绘制植物配置图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80" w:type="dxa"/>
          <w:trHeight w:val="622" w:hRule="atLeast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第三十六节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方案创作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腾讯课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直播辅导</w:t>
            </w: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3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合    计</w:t>
            </w:r>
          </w:p>
        </w:tc>
        <w:tc>
          <w:tcPr>
            <w:tcW w:w="67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400" w:firstLineChars="10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23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r>
        <w:rPr>
          <w:rFonts w:hint="eastAsia"/>
          <w:lang w:val="en-US" w:eastAsia="zh-CN"/>
        </w:rPr>
        <w:t xml:space="preserve">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shd w:val="clear" w:color="auto" w:fill="auto"/>
          <w:lang w:val="zh-CN" w:eastAsia="zh-CN"/>
        </w:rPr>
      </w:pPr>
      <w:r>
        <w:rPr>
          <w:rFonts w:hint="eastAsia"/>
          <w:sz w:val="28"/>
          <w:szCs w:val="28"/>
          <w:shd w:val="clear" w:color="auto" w:fill="auto"/>
          <w:lang w:eastAsia="zh-CN"/>
        </w:rPr>
        <w:t>本课程为</w:t>
      </w:r>
      <w:r>
        <w:rPr>
          <w:rFonts w:hint="eastAsia"/>
          <w:sz w:val="28"/>
          <w:szCs w:val="28"/>
          <w:shd w:val="clear" w:color="auto" w:fill="auto"/>
          <w:lang w:val="en-US" w:eastAsia="zh-CN"/>
        </w:rPr>
        <w:t>4周，期末</w:t>
      </w:r>
      <w:r>
        <w:rPr>
          <w:rFonts w:hint="eastAsia"/>
          <w:sz w:val="28"/>
          <w:szCs w:val="28"/>
          <w:shd w:val="clear" w:color="auto" w:fill="auto"/>
          <w:lang w:eastAsia="zh-CN"/>
        </w:rPr>
        <w:t>成绩考核采用线上线下相结合的方式。平时成绩30%（线上平时成绩）+实践成绩为课程设计及《课程设计报告》评定占总成绩的30%，期末考试（试卷）占总成绩的40%。</w:t>
      </w:r>
    </w:p>
    <w:p>
      <w:pPr>
        <w:rPr>
          <w:b/>
          <w:bCs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59A76"/>
    <w:multiLevelType w:val="singleLevel"/>
    <w:tmpl w:val="80E59A7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5F"/>
    <w:rsid w:val="000311AD"/>
    <w:rsid w:val="00220220"/>
    <w:rsid w:val="003B0B52"/>
    <w:rsid w:val="003C3FD9"/>
    <w:rsid w:val="004432C9"/>
    <w:rsid w:val="00534C8B"/>
    <w:rsid w:val="005E0798"/>
    <w:rsid w:val="0064206B"/>
    <w:rsid w:val="00734EC6"/>
    <w:rsid w:val="00854092"/>
    <w:rsid w:val="008A4893"/>
    <w:rsid w:val="008F12B2"/>
    <w:rsid w:val="00984BB7"/>
    <w:rsid w:val="0099677C"/>
    <w:rsid w:val="009C7F9B"/>
    <w:rsid w:val="00D12AF7"/>
    <w:rsid w:val="00D26E0A"/>
    <w:rsid w:val="00EE305F"/>
    <w:rsid w:val="00F10F22"/>
    <w:rsid w:val="00FF395B"/>
    <w:rsid w:val="015F70BC"/>
    <w:rsid w:val="06B7065A"/>
    <w:rsid w:val="0737087F"/>
    <w:rsid w:val="073938DA"/>
    <w:rsid w:val="073C1262"/>
    <w:rsid w:val="0FA32448"/>
    <w:rsid w:val="12145927"/>
    <w:rsid w:val="137550FB"/>
    <w:rsid w:val="14127A9F"/>
    <w:rsid w:val="16617B78"/>
    <w:rsid w:val="184B6429"/>
    <w:rsid w:val="1AC86513"/>
    <w:rsid w:val="1E366B3B"/>
    <w:rsid w:val="1EE72924"/>
    <w:rsid w:val="1F591582"/>
    <w:rsid w:val="246D21DB"/>
    <w:rsid w:val="25015929"/>
    <w:rsid w:val="2E32091B"/>
    <w:rsid w:val="37CF3989"/>
    <w:rsid w:val="3C261DA4"/>
    <w:rsid w:val="3E10376D"/>
    <w:rsid w:val="40833C94"/>
    <w:rsid w:val="48A94ED9"/>
    <w:rsid w:val="4C3571A6"/>
    <w:rsid w:val="4D185A4E"/>
    <w:rsid w:val="50A130C8"/>
    <w:rsid w:val="51B15D10"/>
    <w:rsid w:val="58685D54"/>
    <w:rsid w:val="5E7A3A07"/>
    <w:rsid w:val="5ED934D4"/>
    <w:rsid w:val="646F1CC4"/>
    <w:rsid w:val="67691CF2"/>
    <w:rsid w:val="67CC2C4F"/>
    <w:rsid w:val="6CBF3005"/>
    <w:rsid w:val="71513D36"/>
    <w:rsid w:val="73896EF8"/>
    <w:rsid w:val="79612C8E"/>
    <w:rsid w:val="7E462053"/>
    <w:rsid w:val="7EC359EB"/>
    <w:rsid w:val="7FFE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</Words>
  <Characters>462</Characters>
  <Lines>3</Lines>
  <Paragraphs>1</Paragraphs>
  <TotalTime>0</TotalTime>
  <ScaleCrop>false</ScaleCrop>
  <LinksUpToDate>false</LinksUpToDate>
  <CharactersWithSpaces>542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2020-02-11T18:13:00Z</dcterms:created>
  <dc:creator>sun soon</dc:creator>
  <cp:lastModifiedBy>Administrator</cp:lastModifiedBy>
  <dcterms:modified xsi:type="dcterms:W3CDTF">2020-02-17T04:13:01Z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